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2" w:rsidRPr="000420E6" w:rsidRDefault="00880CAF" w:rsidP="003A73C2">
      <w:pPr>
        <w:spacing w:line="276" w:lineRule="auto"/>
        <w:jc w:val="center"/>
        <w:rPr>
          <w:rFonts w:cs="Arial"/>
          <w:bCs/>
        </w:rPr>
      </w:pPr>
      <w:r>
        <w:rPr>
          <w:rFonts w:cs="Arial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1pt;margin-top:-66.3pt;width:0;height:738pt;z-index:251657216" o:connectortype="straight" strokecolor="#1f497d"/>
        </w:pict>
      </w:r>
      <w:r w:rsidR="003A73C2" w:rsidRPr="000420E6">
        <w:rPr>
          <w:rFonts w:cs="Arial"/>
          <w:bCs/>
        </w:rPr>
        <w:t xml:space="preserve">Polsko – Hiszpańska Izba Gospodarcza i kancelaria Domański Zakrzewski Palinka </w:t>
      </w:r>
    </w:p>
    <w:p w:rsidR="00A27D33" w:rsidRPr="000420E6" w:rsidRDefault="003A73C2" w:rsidP="001C2935">
      <w:pPr>
        <w:spacing w:line="276" w:lineRule="auto"/>
        <w:jc w:val="center"/>
        <w:rPr>
          <w:rFonts w:cs="Arial"/>
          <w:bCs/>
        </w:rPr>
      </w:pPr>
      <w:r w:rsidRPr="000420E6">
        <w:rPr>
          <w:rFonts w:cs="Arial"/>
          <w:bCs/>
        </w:rPr>
        <w:t>zapraszają na seminarium</w:t>
      </w:r>
    </w:p>
    <w:p w:rsidR="003A73C2" w:rsidRDefault="003A73C2" w:rsidP="00A27D33">
      <w:pPr>
        <w:spacing w:line="276" w:lineRule="auto"/>
        <w:jc w:val="center"/>
        <w:rPr>
          <w:rFonts w:cs="Arial"/>
          <w:b/>
          <w:bCs/>
          <w:sz w:val="28"/>
          <w:szCs w:val="20"/>
        </w:rPr>
      </w:pPr>
    </w:p>
    <w:p w:rsidR="000A0EE4" w:rsidRDefault="00FB1A55" w:rsidP="00A27D33">
      <w:pPr>
        <w:spacing w:line="276" w:lineRule="auto"/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32"/>
          <w:szCs w:val="20"/>
        </w:rPr>
        <w:t>Konsorcja</w:t>
      </w:r>
      <w:r w:rsidR="000A0EE4" w:rsidRPr="00A27D33">
        <w:rPr>
          <w:rFonts w:cs="Arial"/>
          <w:b/>
          <w:bCs/>
          <w:sz w:val="32"/>
          <w:szCs w:val="20"/>
        </w:rPr>
        <w:t xml:space="preserve"> tworzon</w:t>
      </w:r>
      <w:r>
        <w:rPr>
          <w:rFonts w:cs="Arial"/>
          <w:b/>
          <w:bCs/>
          <w:sz w:val="32"/>
          <w:szCs w:val="20"/>
        </w:rPr>
        <w:t>e</w:t>
      </w:r>
      <w:r w:rsidR="000A0EE4" w:rsidRPr="00A27D33">
        <w:rPr>
          <w:rFonts w:cs="Arial"/>
          <w:b/>
          <w:bCs/>
          <w:sz w:val="32"/>
          <w:szCs w:val="20"/>
        </w:rPr>
        <w:t xml:space="preserve"> przez przedsiębiorców hiszpańskich w Polsce – kluczowe zagadnienia prawne i podatkowe</w:t>
      </w:r>
    </w:p>
    <w:p w:rsidR="00FC70C7" w:rsidRDefault="00FC70C7" w:rsidP="00A27D33">
      <w:pPr>
        <w:spacing w:line="276" w:lineRule="auto"/>
        <w:jc w:val="center"/>
        <w:rPr>
          <w:rFonts w:cs="Arial"/>
          <w:b/>
          <w:bCs/>
          <w:sz w:val="28"/>
          <w:szCs w:val="20"/>
        </w:rPr>
      </w:pPr>
    </w:p>
    <w:p w:rsidR="00EA00EF" w:rsidRDefault="00880CAF" w:rsidP="00EA00EF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880CAF">
        <w:rPr>
          <w:rFonts w:cs="Arial"/>
          <w:b/>
          <w:bCs/>
          <w:noProof/>
          <w:sz w:val="28"/>
          <w:szCs w:val="20"/>
        </w:rPr>
        <w:pict>
          <v:shape id="_x0000_s1027" type="#_x0000_t32" style="position:absolute;left:0;text-align:left;margin-left:-55.15pt;margin-top:.5pt;width:517.5pt;height:0;z-index:251658240" o:connectortype="straight" strokecolor="#1f497d"/>
        </w:pict>
      </w:r>
    </w:p>
    <w:p w:rsidR="000A0EE4" w:rsidRPr="00FC70C7" w:rsidRDefault="000A0EE4" w:rsidP="003A73C2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TERMIN</w:t>
      </w:r>
      <w:r w:rsidRPr="00FC70C7">
        <w:rPr>
          <w:rFonts w:cs="Arial"/>
          <w:b/>
          <w:bCs/>
          <w:sz w:val="18"/>
          <w:szCs w:val="20"/>
        </w:rPr>
        <w:t xml:space="preserve">: </w:t>
      </w:r>
      <w:r w:rsidRPr="00FC70C7">
        <w:rPr>
          <w:rFonts w:cs="Arial"/>
          <w:sz w:val="20"/>
          <w:szCs w:val="20"/>
        </w:rPr>
        <w:t>1 października 2014 r.</w:t>
      </w:r>
      <w:r w:rsidR="00B74724">
        <w:rPr>
          <w:rFonts w:cs="Arial"/>
          <w:sz w:val="20"/>
          <w:szCs w:val="20"/>
        </w:rPr>
        <w:t>,</w:t>
      </w:r>
      <w:r w:rsidRPr="00FC70C7">
        <w:rPr>
          <w:rFonts w:cs="Arial"/>
          <w:sz w:val="20"/>
          <w:szCs w:val="20"/>
        </w:rPr>
        <w:t xml:space="preserve"> w godzinach </w:t>
      </w:r>
      <w:r w:rsidR="004F5209">
        <w:rPr>
          <w:rFonts w:cs="Arial"/>
          <w:sz w:val="20"/>
          <w:szCs w:val="20"/>
        </w:rPr>
        <w:t>09.30</w:t>
      </w:r>
      <w:r w:rsidRPr="00FC70C7">
        <w:rPr>
          <w:rFonts w:cs="Arial"/>
          <w:sz w:val="20"/>
          <w:szCs w:val="20"/>
        </w:rPr>
        <w:t>-13.00</w:t>
      </w:r>
      <w:r w:rsidR="00FB1A55">
        <w:rPr>
          <w:rFonts w:cs="Arial"/>
          <w:sz w:val="20"/>
          <w:szCs w:val="20"/>
        </w:rPr>
        <w:t xml:space="preserve"> (rejestracja na seminarium od godziny 09.00)</w:t>
      </w:r>
    </w:p>
    <w:p w:rsidR="000A0EE4" w:rsidRPr="00FC70C7" w:rsidRDefault="000A0EE4" w:rsidP="003A73C2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</w:p>
    <w:p w:rsidR="000A0EE4" w:rsidRPr="005B5BEC" w:rsidRDefault="000A0EE4" w:rsidP="003A73C2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MIEJSCE</w:t>
      </w:r>
      <w:r w:rsidRPr="00FC70C7">
        <w:rPr>
          <w:rFonts w:cs="Arial"/>
          <w:b/>
          <w:bCs/>
          <w:sz w:val="18"/>
          <w:szCs w:val="20"/>
        </w:rPr>
        <w:t xml:space="preserve">: </w:t>
      </w:r>
      <w:r w:rsidRPr="00FC70C7">
        <w:rPr>
          <w:rFonts w:cs="Arial"/>
          <w:sz w:val="20"/>
          <w:szCs w:val="20"/>
        </w:rPr>
        <w:t xml:space="preserve">siedziba kancelarii </w:t>
      </w:r>
      <w:r w:rsidR="000420E6">
        <w:rPr>
          <w:rFonts w:cs="Arial"/>
          <w:sz w:val="20"/>
          <w:szCs w:val="20"/>
        </w:rPr>
        <w:t>DZP</w:t>
      </w:r>
      <w:r w:rsidRPr="00FC70C7">
        <w:rPr>
          <w:rFonts w:cs="Arial"/>
          <w:sz w:val="20"/>
          <w:szCs w:val="20"/>
        </w:rPr>
        <w:t xml:space="preserve"> w Warszawie (Rondo ONZ 1, </w:t>
      </w:r>
      <w:r w:rsidR="00F47339">
        <w:rPr>
          <w:rFonts w:cs="Arial"/>
          <w:sz w:val="20"/>
          <w:szCs w:val="20"/>
        </w:rPr>
        <w:t>21</w:t>
      </w:r>
      <w:r w:rsidRPr="00FC70C7">
        <w:rPr>
          <w:rFonts w:cs="Arial"/>
          <w:sz w:val="20"/>
          <w:szCs w:val="20"/>
        </w:rPr>
        <w:t xml:space="preserve"> p</w:t>
      </w:r>
      <w:r w:rsidR="00F47339">
        <w:rPr>
          <w:rFonts w:cs="Arial"/>
          <w:sz w:val="20"/>
          <w:szCs w:val="20"/>
        </w:rPr>
        <w:t>iętro</w:t>
      </w:r>
      <w:r w:rsidRPr="00FC70C7">
        <w:rPr>
          <w:rFonts w:cs="Arial"/>
          <w:sz w:val="20"/>
          <w:szCs w:val="20"/>
        </w:rPr>
        <w:t>).</w:t>
      </w:r>
    </w:p>
    <w:p w:rsidR="00EA00EF" w:rsidRDefault="00EA00EF" w:rsidP="003A73C2">
      <w:pPr>
        <w:pStyle w:val="Akapitzlist"/>
        <w:ind w:left="1276" w:hanging="1276"/>
        <w:rPr>
          <w:rFonts w:cs="Arial"/>
          <w:b/>
          <w:bCs/>
          <w:sz w:val="16"/>
          <w:szCs w:val="20"/>
        </w:rPr>
      </w:pPr>
    </w:p>
    <w:p w:rsidR="005B5BEC" w:rsidRPr="00B74724" w:rsidRDefault="00EA00EF" w:rsidP="000420E6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PROWADZĄCY</w:t>
      </w:r>
      <w:r w:rsidRPr="00EA00EF">
        <w:rPr>
          <w:rFonts w:cs="Arial"/>
          <w:b/>
          <w:bCs/>
          <w:sz w:val="18"/>
          <w:szCs w:val="18"/>
        </w:rPr>
        <w:t>:</w:t>
      </w:r>
      <w:r w:rsidRPr="00EA00EF">
        <w:rPr>
          <w:rFonts w:cs="Arial"/>
          <w:b/>
          <w:bCs/>
          <w:sz w:val="20"/>
          <w:szCs w:val="20"/>
        </w:rPr>
        <w:t xml:space="preserve"> </w:t>
      </w:r>
      <w:r w:rsidRPr="00EA00EF">
        <w:rPr>
          <w:rFonts w:cs="Arial"/>
          <w:bCs/>
          <w:sz w:val="20"/>
          <w:szCs w:val="20"/>
        </w:rPr>
        <w:t xml:space="preserve">eksperci z Praktyki Infrastruktury i Energetyki oraz Praktyki Podatkowej kancelarii </w:t>
      </w:r>
      <w:r w:rsidR="000420E6">
        <w:rPr>
          <w:rFonts w:cs="Arial"/>
          <w:bCs/>
          <w:sz w:val="20"/>
          <w:szCs w:val="20"/>
        </w:rPr>
        <w:t>DZP</w:t>
      </w:r>
    </w:p>
    <w:p w:rsidR="003A73C2" w:rsidRDefault="003A73C2" w:rsidP="003A73C2">
      <w:pPr>
        <w:spacing w:line="276" w:lineRule="auto"/>
        <w:jc w:val="both"/>
        <w:rPr>
          <w:rFonts w:cs="Arial"/>
          <w:b/>
          <w:bCs/>
          <w:color w:val="FF0000"/>
          <w:sz w:val="18"/>
          <w:szCs w:val="20"/>
        </w:rPr>
      </w:pPr>
    </w:p>
    <w:p w:rsidR="005B5BEC" w:rsidRPr="005B5BEC" w:rsidRDefault="000A0EE4" w:rsidP="000420E6">
      <w:pPr>
        <w:spacing w:line="276" w:lineRule="auto"/>
        <w:jc w:val="both"/>
        <w:rPr>
          <w:rFonts w:cs="Arial"/>
          <w:b/>
          <w:bCs/>
          <w:sz w:val="16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TEMATYKA</w:t>
      </w:r>
      <w:r w:rsidR="009E7D03">
        <w:rPr>
          <w:rFonts w:cs="Arial"/>
          <w:sz w:val="20"/>
          <w:szCs w:val="20"/>
        </w:rPr>
        <w:t xml:space="preserve">: </w:t>
      </w:r>
      <w:r w:rsidRPr="005B5BEC">
        <w:rPr>
          <w:rFonts w:cs="Arial"/>
          <w:b/>
          <w:sz w:val="20"/>
          <w:szCs w:val="20"/>
        </w:rPr>
        <w:t>tworzenie oraz funkcjonowanie</w:t>
      </w:r>
      <w:r w:rsidR="00B10F54" w:rsidRPr="005B5BEC">
        <w:rPr>
          <w:rFonts w:cs="Arial"/>
          <w:b/>
          <w:sz w:val="20"/>
          <w:szCs w:val="20"/>
        </w:rPr>
        <w:t xml:space="preserve"> konsorcjów na potrzeby udziału w postępowaniach</w:t>
      </w:r>
      <w:r w:rsidR="00B10F54" w:rsidRPr="00FC70C7">
        <w:rPr>
          <w:rFonts w:cs="Arial"/>
          <w:sz w:val="20"/>
          <w:szCs w:val="20"/>
        </w:rPr>
        <w:t>, jak również późniejsz</w:t>
      </w:r>
      <w:r w:rsidR="00FB1A55">
        <w:rPr>
          <w:rFonts w:cs="Arial"/>
          <w:sz w:val="20"/>
          <w:szCs w:val="20"/>
        </w:rPr>
        <w:t>a</w:t>
      </w:r>
      <w:r w:rsidR="00B10F54" w:rsidRPr="00FC70C7">
        <w:rPr>
          <w:rFonts w:cs="Arial"/>
          <w:sz w:val="20"/>
          <w:szCs w:val="20"/>
        </w:rPr>
        <w:t xml:space="preserve"> realizacj</w:t>
      </w:r>
      <w:r w:rsidR="00FB1A55">
        <w:rPr>
          <w:rFonts w:cs="Arial"/>
          <w:sz w:val="20"/>
          <w:szCs w:val="20"/>
        </w:rPr>
        <w:t>a</w:t>
      </w:r>
      <w:r w:rsidR="00B10F54" w:rsidRPr="00FC70C7">
        <w:rPr>
          <w:rFonts w:cs="Arial"/>
          <w:sz w:val="20"/>
          <w:szCs w:val="20"/>
        </w:rPr>
        <w:t xml:space="preserve"> umów o zamówienie publiczne w Polsce. </w:t>
      </w:r>
    </w:p>
    <w:p w:rsidR="000420E6" w:rsidRDefault="000420E6" w:rsidP="003A73C2">
      <w:pPr>
        <w:spacing w:line="276" w:lineRule="auto"/>
        <w:jc w:val="both"/>
        <w:rPr>
          <w:rFonts w:cs="Arial"/>
          <w:sz w:val="20"/>
          <w:szCs w:val="20"/>
        </w:rPr>
      </w:pPr>
    </w:p>
    <w:p w:rsidR="005B5BEC" w:rsidRPr="005B5BEC" w:rsidRDefault="00603310" w:rsidP="003A73C2">
      <w:pPr>
        <w:spacing w:line="276" w:lineRule="auto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 xml:space="preserve">Celem spotkania </w:t>
      </w:r>
      <w:r w:rsidR="004F5209">
        <w:rPr>
          <w:rFonts w:cs="Arial"/>
          <w:sz w:val="20"/>
          <w:szCs w:val="20"/>
        </w:rPr>
        <w:t>jest</w:t>
      </w:r>
      <w:r w:rsidR="004F5209" w:rsidRPr="00FC70C7">
        <w:rPr>
          <w:rFonts w:cs="Arial"/>
          <w:sz w:val="20"/>
          <w:szCs w:val="20"/>
        </w:rPr>
        <w:t xml:space="preserve"> </w:t>
      </w:r>
      <w:r w:rsidRPr="00FC70C7">
        <w:rPr>
          <w:rFonts w:cs="Arial"/>
          <w:sz w:val="20"/>
          <w:szCs w:val="20"/>
        </w:rPr>
        <w:t>przedstawien</w:t>
      </w:r>
      <w:r>
        <w:rPr>
          <w:rFonts w:cs="Arial"/>
          <w:sz w:val="20"/>
          <w:szCs w:val="20"/>
        </w:rPr>
        <w:t>ie aktualnej praktyki i </w:t>
      </w:r>
      <w:r w:rsidRPr="00FC70C7">
        <w:rPr>
          <w:rFonts w:cs="Arial"/>
          <w:sz w:val="20"/>
          <w:szCs w:val="20"/>
        </w:rPr>
        <w:t>orzecznictwa w sprawach dot</w:t>
      </w:r>
      <w:r w:rsidR="000420E6">
        <w:rPr>
          <w:rFonts w:cs="Arial"/>
          <w:sz w:val="20"/>
          <w:szCs w:val="20"/>
        </w:rPr>
        <w:t>yczących</w:t>
      </w:r>
      <w:r w:rsidRPr="00FC70C7">
        <w:rPr>
          <w:rFonts w:cs="Arial"/>
          <w:sz w:val="20"/>
          <w:szCs w:val="20"/>
        </w:rPr>
        <w:t xml:space="preserve"> konsorcjów oraz omówieni</w:t>
      </w:r>
      <w:r>
        <w:rPr>
          <w:rFonts w:cs="Arial"/>
          <w:sz w:val="20"/>
          <w:szCs w:val="20"/>
        </w:rPr>
        <w:t xml:space="preserve">e </w:t>
      </w:r>
      <w:r w:rsidR="004F5209">
        <w:rPr>
          <w:rFonts w:cs="Arial"/>
          <w:sz w:val="20"/>
          <w:szCs w:val="20"/>
        </w:rPr>
        <w:t xml:space="preserve">najważniejszych </w:t>
      </w:r>
      <w:r>
        <w:rPr>
          <w:rFonts w:cs="Arial"/>
          <w:sz w:val="20"/>
          <w:szCs w:val="20"/>
        </w:rPr>
        <w:t>problemów prawnych i </w:t>
      </w:r>
      <w:r w:rsidRPr="00FC70C7">
        <w:rPr>
          <w:rFonts w:cs="Arial"/>
          <w:sz w:val="20"/>
          <w:szCs w:val="20"/>
        </w:rPr>
        <w:t>podatkowych związanych z ic</w:t>
      </w:r>
      <w:r w:rsidR="005B5BEC">
        <w:rPr>
          <w:rFonts w:cs="Arial"/>
          <w:sz w:val="20"/>
          <w:szCs w:val="20"/>
        </w:rPr>
        <w:t>h tworzeniem i funkcjonowaniem.</w:t>
      </w:r>
    </w:p>
    <w:p w:rsidR="000A0EE4" w:rsidRPr="00FC70C7" w:rsidRDefault="000A0EE4" w:rsidP="003A73C2">
      <w:pPr>
        <w:pStyle w:val="Akapitzlist"/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</w:p>
    <w:p w:rsidR="000A0EE4" w:rsidRDefault="000A0EE4" w:rsidP="000420E6">
      <w:pPr>
        <w:spacing w:line="276" w:lineRule="auto"/>
        <w:jc w:val="both"/>
        <w:rPr>
          <w:rFonts w:cs="Arial"/>
          <w:sz w:val="20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UCZESTNICY</w:t>
      </w:r>
      <w:r w:rsidRPr="00603310">
        <w:rPr>
          <w:rFonts w:cs="Arial"/>
          <w:b/>
          <w:bCs/>
          <w:sz w:val="18"/>
          <w:szCs w:val="20"/>
        </w:rPr>
        <w:t>:</w:t>
      </w:r>
      <w:r w:rsidRPr="00603310">
        <w:rPr>
          <w:rFonts w:cs="Arial"/>
          <w:b/>
          <w:bCs/>
          <w:sz w:val="16"/>
          <w:szCs w:val="20"/>
        </w:rPr>
        <w:t xml:space="preserve"> </w:t>
      </w:r>
      <w:r w:rsidR="00603310" w:rsidRPr="00603310">
        <w:rPr>
          <w:rFonts w:cs="Arial"/>
          <w:sz w:val="20"/>
          <w:szCs w:val="20"/>
        </w:rPr>
        <w:t>s</w:t>
      </w:r>
      <w:r w:rsidR="00B10F54" w:rsidRPr="00603310">
        <w:rPr>
          <w:rFonts w:cs="Arial"/>
          <w:sz w:val="20"/>
          <w:szCs w:val="20"/>
        </w:rPr>
        <w:t xml:space="preserve">eminarium jest </w:t>
      </w:r>
      <w:r w:rsidR="00B10F54" w:rsidRPr="005B5BEC">
        <w:rPr>
          <w:rFonts w:cs="Arial"/>
          <w:b/>
          <w:sz w:val="20"/>
          <w:szCs w:val="20"/>
        </w:rPr>
        <w:t>skierowane przede wszystkim do przedsiębiorców hiszpańskich działających na rynku polskim</w:t>
      </w:r>
      <w:r w:rsidR="00B10F54" w:rsidRPr="00603310">
        <w:rPr>
          <w:rFonts w:cs="Arial"/>
          <w:sz w:val="20"/>
          <w:szCs w:val="20"/>
        </w:rPr>
        <w:t>, w dużej mierze odnosić się będzie bowiem do doświadczeń i praktyki tychże firm, jak również do różni</w:t>
      </w:r>
      <w:r w:rsidR="000420E6">
        <w:rPr>
          <w:rFonts w:cs="Arial"/>
          <w:sz w:val="20"/>
          <w:szCs w:val="20"/>
        </w:rPr>
        <w:t>c</w:t>
      </w:r>
      <w:r w:rsidR="00B10F54" w:rsidRPr="00603310">
        <w:rPr>
          <w:rFonts w:cs="Arial"/>
          <w:sz w:val="20"/>
          <w:szCs w:val="20"/>
        </w:rPr>
        <w:t xml:space="preserve"> w stosunku do hiszpańskich regulacji prawnych dot</w:t>
      </w:r>
      <w:r w:rsidR="000420E6">
        <w:rPr>
          <w:rFonts w:cs="Arial"/>
          <w:sz w:val="20"/>
          <w:szCs w:val="20"/>
        </w:rPr>
        <w:t>yczących</w:t>
      </w:r>
      <w:r w:rsidR="00B10F54" w:rsidRPr="00603310">
        <w:rPr>
          <w:rFonts w:cs="Arial"/>
          <w:sz w:val="20"/>
          <w:szCs w:val="20"/>
        </w:rPr>
        <w:t xml:space="preserve"> UTE (Unión Temporal de Empresas). </w:t>
      </w:r>
    </w:p>
    <w:p w:rsidR="00603310" w:rsidRPr="00603310" w:rsidRDefault="00603310" w:rsidP="003A73C2">
      <w:pPr>
        <w:spacing w:line="276" w:lineRule="auto"/>
        <w:ind w:left="1276" w:hanging="1276"/>
        <w:jc w:val="both"/>
        <w:rPr>
          <w:rFonts w:cs="Arial"/>
          <w:sz w:val="20"/>
          <w:szCs w:val="20"/>
        </w:rPr>
      </w:pPr>
    </w:p>
    <w:p w:rsidR="00B10F54" w:rsidRPr="009E7D03" w:rsidRDefault="00A27D33" w:rsidP="000420E6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PROGRAM</w:t>
      </w:r>
      <w:r w:rsidR="00B10F54" w:rsidRPr="00FC70C7">
        <w:rPr>
          <w:rFonts w:cs="Arial"/>
          <w:sz w:val="20"/>
          <w:szCs w:val="20"/>
        </w:rPr>
        <w:t xml:space="preserve"> seminarium obejmuje m.in. następujące zagadnienia:</w:t>
      </w:r>
    </w:p>
    <w:p w:rsidR="00B10F54" w:rsidRPr="00FC70C7" w:rsidRDefault="009E7D03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 to jest konsorcjum? (p</w:t>
      </w:r>
      <w:r w:rsidR="00B10F54" w:rsidRPr="00FC70C7">
        <w:rPr>
          <w:rFonts w:cs="Arial"/>
          <w:sz w:val="20"/>
          <w:szCs w:val="20"/>
        </w:rPr>
        <w:t>odstawowe różnice w stosunku do hiszpańskiego UTE)</w:t>
      </w:r>
    </w:p>
    <w:p w:rsidR="00B10F54" w:rsidRPr="00FC70C7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>Kiedy utworzenie konsorcjum jest dopuszczalne? Czy utworzenie konsorcjum może stanowić czyn nieuczciwej konkurencji? – najnowsze orzecznictwo i interpretacje</w:t>
      </w:r>
    </w:p>
    <w:p w:rsidR="00B10F54" w:rsidRPr="009E7D03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 xml:space="preserve">Czy utworzenie konsorcjum jest w każdym przypadku konieczne? (problematyka spełniania warunków </w:t>
      </w:r>
      <w:r w:rsidRPr="009E7D03">
        <w:rPr>
          <w:rFonts w:cs="Arial"/>
          <w:sz w:val="20"/>
          <w:szCs w:val="20"/>
        </w:rPr>
        <w:t xml:space="preserve">udziału w postępowaniu vs. dążenie do ograniczenia ryzyk spółek biorących udział </w:t>
      </w:r>
      <w:r w:rsidRPr="009E7D03">
        <w:rPr>
          <w:sz w:val="20"/>
          <w:szCs w:val="20"/>
        </w:rPr>
        <w:t>w</w:t>
      </w:r>
      <w:r w:rsidR="009E7D03" w:rsidRPr="009E7D03">
        <w:rPr>
          <w:sz w:val="20"/>
          <w:szCs w:val="20"/>
        </w:rPr>
        <w:t> </w:t>
      </w:r>
      <w:r w:rsidRPr="009E7D03">
        <w:rPr>
          <w:sz w:val="20"/>
          <w:szCs w:val="20"/>
        </w:rPr>
        <w:t>przedsięwzięciu</w:t>
      </w:r>
      <w:r w:rsidRPr="009E7D03">
        <w:rPr>
          <w:rFonts w:cs="Arial"/>
          <w:sz w:val="20"/>
          <w:szCs w:val="20"/>
        </w:rPr>
        <w:t>)</w:t>
      </w:r>
    </w:p>
    <w:p w:rsidR="00B10F54" w:rsidRPr="00FC70C7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>Problemy praktyczne związane z tworzeniem i funkcjonowaniem konsorcjów – cele biznesowe vs.</w:t>
      </w:r>
      <w:r w:rsidR="002C6C26">
        <w:rPr>
          <w:rFonts w:cs="Arial"/>
          <w:sz w:val="20"/>
          <w:szCs w:val="20"/>
        </w:rPr>
        <w:t> </w:t>
      </w:r>
      <w:r w:rsidRPr="00FC70C7">
        <w:rPr>
          <w:rFonts w:cs="Arial"/>
          <w:sz w:val="20"/>
          <w:szCs w:val="20"/>
        </w:rPr>
        <w:t>sztywne ramy postępowań i umów o zamówienie publiczne:</w:t>
      </w:r>
    </w:p>
    <w:p w:rsidR="00B10F54" w:rsidRPr="00FC70C7" w:rsidRDefault="00B10F54" w:rsidP="000420E6">
      <w:pPr>
        <w:pStyle w:val="Akapitzlist"/>
        <w:spacing w:line="276" w:lineRule="auto"/>
        <w:ind w:left="993" w:hanging="426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>-</w:t>
      </w:r>
      <w:r w:rsidR="000420E6">
        <w:rPr>
          <w:rFonts w:cs="Arial"/>
          <w:sz w:val="20"/>
          <w:szCs w:val="20"/>
        </w:rPr>
        <w:tab/>
      </w:r>
      <w:r w:rsidRPr="00FC70C7">
        <w:rPr>
          <w:rFonts w:cs="Arial"/>
          <w:sz w:val="20"/>
          <w:szCs w:val="20"/>
        </w:rPr>
        <w:t xml:space="preserve">podział prac między konsorcjantów; </w:t>
      </w:r>
    </w:p>
    <w:p w:rsidR="00B10F54" w:rsidRPr="00FC70C7" w:rsidRDefault="00B10F54" w:rsidP="000420E6">
      <w:pPr>
        <w:pStyle w:val="Akapitzlist"/>
        <w:spacing w:line="276" w:lineRule="auto"/>
        <w:ind w:left="993" w:hanging="426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 xml:space="preserve">- </w:t>
      </w:r>
      <w:r w:rsidR="000420E6">
        <w:rPr>
          <w:rFonts w:cs="Arial"/>
          <w:sz w:val="20"/>
          <w:szCs w:val="20"/>
        </w:rPr>
        <w:tab/>
      </w:r>
      <w:r w:rsidRPr="00FC70C7">
        <w:rPr>
          <w:rFonts w:cs="Arial"/>
          <w:sz w:val="20"/>
          <w:szCs w:val="20"/>
        </w:rPr>
        <w:t xml:space="preserve">rozliczenia konsorcjantów w trakcie i po zakończeniu projektu; </w:t>
      </w:r>
    </w:p>
    <w:p w:rsidR="00B10F54" w:rsidRPr="00FC70C7" w:rsidRDefault="00B10F54" w:rsidP="000420E6">
      <w:pPr>
        <w:pStyle w:val="Akapitzlist"/>
        <w:spacing w:line="276" w:lineRule="auto"/>
        <w:ind w:left="993" w:hanging="426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>-</w:t>
      </w:r>
      <w:r w:rsidR="000420E6">
        <w:rPr>
          <w:rFonts w:cs="Arial"/>
          <w:sz w:val="20"/>
          <w:szCs w:val="20"/>
        </w:rPr>
        <w:tab/>
      </w:r>
      <w:r w:rsidRPr="00FC70C7">
        <w:rPr>
          <w:rFonts w:cs="Arial"/>
          <w:sz w:val="20"/>
          <w:szCs w:val="20"/>
        </w:rPr>
        <w:t xml:space="preserve">relacje konsorcjum z podwykonawcami i dostawcami; </w:t>
      </w:r>
    </w:p>
    <w:p w:rsidR="00B10F54" w:rsidRPr="00FC70C7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>Problematyka związana z upadłością jednego z konsorcjantów</w:t>
      </w:r>
    </w:p>
    <w:p w:rsidR="00B10F54" w:rsidRPr="00FC70C7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>Status podatkowy konsorcjum w zależności od jego formuły, czyli kiedy konsorcjum jest podatnikiem?</w:t>
      </w:r>
    </w:p>
    <w:p w:rsidR="00B10F54" w:rsidRPr="00FC70C7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>Zasady opodatkowania dochodów konsorcjum</w:t>
      </w:r>
    </w:p>
    <w:p w:rsidR="00B10F54" w:rsidRPr="00FC70C7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>Podział i wypłata dochodów konsorcjum między konsorcjantów</w:t>
      </w:r>
    </w:p>
    <w:p w:rsidR="00B10F54" w:rsidRPr="00FC70C7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>Zasady opodatkowania VAT rozliczeń dokonywanych w ramach konsorcjum w świetle ostatnich orzeczeń s</w:t>
      </w:r>
      <w:r w:rsidR="000420E6">
        <w:rPr>
          <w:rFonts w:cs="Arial"/>
          <w:sz w:val="20"/>
          <w:szCs w:val="20"/>
        </w:rPr>
        <w:t>ą</w:t>
      </w:r>
      <w:r w:rsidRPr="00FC70C7">
        <w:rPr>
          <w:rFonts w:cs="Arial"/>
          <w:sz w:val="20"/>
          <w:szCs w:val="20"/>
        </w:rPr>
        <w:t>dów administracyjnych i praktyki organów podatkowych</w:t>
      </w:r>
    </w:p>
    <w:p w:rsidR="00B10F54" w:rsidRPr="00FC70C7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FC70C7">
        <w:rPr>
          <w:rFonts w:cs="Arial"/>
          <w:sz w:val="20"/>
          <w:szCs w:val="20"/>
        </w:rPr>
        <w:t xml:space="preserve">Podatkowe aspekty tworzenia konsorcjów z udziałem podmiotów hiszpańskich (np. UTE - </w:t>
      </w:r>
      <w:r w:rsidRPr="00FC70C7">
        <w:rPr>
          <w:rFonts w:cs="Arial"/>
          <w:i/>
          <w:iCs/>
          <w:sz w:val="20"/>
          <w:szCs w:val="20"/>
        </w:rPr>
        <w:t>Unión Temporal de Empresas)</w:t>
      </w:r>
    </w:p>
    <w:p w:rsidR="00B10F54" w:rsidRPr="00FC70C7" w:rsidRDefault="00B10F54" w:rsidP="009E7D03">
      <w:pPr>
        <w:spacing w:line="276" w:lineRule="auto"/>
        <w:jc w:val="both"/>
        <w:rPr>
          <w:rFonts w:cs="Arial"/>
          <w:sz w:val="20"/>
          <w:szCs w:val="20"/>
        </w:rPr>
      </w:pPr>
    </w:p>
    <w:p w:rsidR="00B10F54" w:rsidRPr="00FB1A55" w:rsidRDefault="00A27D33" w:rsidP="000420E6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JĘZYK</w:t>
      </w:r>
      <w:r w:rsidRPr="00A27D33">
        <w:rPr>
          <w:rFonts w:cs="Arial"/>
          <w:sz w:val="16"/>
          <w:szCs w:val="16"/>
        </w:rPr>
        <w:t>:</w:t>
      </w:r>
      <w:r w:rsidR="00B10F54" w:rsidRPr="00A27D33">
        <w:rPr>
          <w:rFonts w:cs="Arial"/>
          <w:sz w:val="16"/>
          <w:szCs w:val="16"/>
        </w:rPr>
        <w:t xml:space="preserve"> </w:t>
      </w:r>
      <w:r w:rsidR="00B10F54" w:rsidRPr="00A27D33">
        <w:rPr>
          <w:rFonts w:cs="Arial"/>
          <w:sz w:val="20"/>
          <w:szCs w:val="16"/>
        </w:rPr>
        <w:t>angielsk</w:t>
      </w:r>
      <w:r w:rsidRPr="00A27D33">
        <w:rPr>
          <w:rFonts w:cs="Arial"/>
          <w:sz w:val="20"/>
          <w:szCs w:val="16"/>
        </w:rPr>
        <w:t>i</w:t>
      </w:r>
      <w:r w:rsidR="00FB1A55">
        <w:rPr>
          <w:rFonts w:cs="Arial"/>
          <w:sz w:val="20"/>
          <w:szCs w:val="16"/>
        </w:rPr>
        <w:t xml:space="preserve">; </w:t>
      </w:r>
      <w:r w:rsidR="00EA00EF" w:rsidRPr="00EA00EF">
        <w:rPr>
          <w:rFonts w:asciiTheme="minorHAnsi" w:hAnsiTheme="minorHAnsi" w:cs="Arial"/>
          <w:sz w:val="20"/>
          <w:szCs w:val="16"/>
        </w:rPr>
        <w:t xml:space="preserve">w trakcie seminarium będzie </w:t>
      </w:r>
      <w:r w:rsidR="00EA00EF" w:rsidRPr="00EA00EF">
        <w:rPr>
          <w:rFonts w:asciiTheme="minorHAnsi" w:hAnsiTheme="minorHAnsi" w:cs="Arial"/>
          <w:sz w:val="20"/>
          <w:szCs w:val="20"/>
        </w:rPr>
        <w:t>możliwość zadawania pytań w języku hiszpańskim; materiały szkoleniowe będą dwujęzyczne</w:t>
      </w:r>
      <w:r w:rsidR="000420E6">
        <w:rPr>
          <w:rFonts w:asciiTheme="minorHAnsi" w:hAnsiTheme="minorHAnsi" w:cs="Arial"/>
          <w:sz w:val="20"/>
          <w:szCs w:val="20"/>
        </w:rPr>
        <w:t xml:space="preserve"> </w:t>
      </w:r>
      <w:r w:rsidR="00EA00EF" w:rsidRPr="00EA00EF">
        <w:rPr>
          <w:rFonts w:asciiTheme="minorHAnsi" w:hAnsiTheme="minorHAnsi" w:cs="Arial"/>
          <w:sz w:val="20"/>
          <w:szCs w:val="16"/>
        </w:rPr>
        <w:t>(</w:t>
      </w:r>
      <w:r w:rsidR="003B2B13">
        <w:rPr>
          <w:rFonts w:asciiTheme="minorHAnsi" w:hAnsiTheme="minorHAnsi" w:cs="Arial"/>
          <w:sz w:val="20"/>
          <w:szCs w:val="16"/>
        </w:rPr>
        <w:t>angielskie</w:t>
      </w:r>
      <w:r w:rsidR="00EA00EF" w:rsidRPr="00EA00EF">
        <w:rPr>
          <w:rFonts w:asciiTheme="minorHAnsi" w:hAnsiTheme="minorHAnsi" w:cs="Arial"/>
          <w:sz w:val="20"/>
          <w:szCs w:val="16"/>
        </w:rPr>
        <w:t xml:space="preserve"> i hiszpańskie)</w:t>
      </w:r>
    </w:p>
    <w:p w:rsidR="00B10F54" w:rsidRPr="00FC70C7" w:rsidRDefault="00B10F54" w:rsidP="00A27D33">
      <w:pPr>
        <w:pStyle w:val="Normal1"/>
        <w:spacing w:line="276" w:lineRule="auto"/>
        <w:rPr>
          <w:rFonts w:ascii="Calibri" w:hAnsi="Calibri"/>
        </w:rPr>
      </w:pPr>
    </w:p>
    <w:p w:rsidR="00FC4883" w:rsidRDefault="00FC4883" w:rsidP="00FC4883">
      <w:pPr>
        <w:pStyle w:val="Akapitzlist"/>
        <w:spacing w:line="360" w:lineRule="auto"/>
        <w:ind w:left="0"/>
        <w:jc w:val="center"/>
        <w:rPr>
          <w:rFonts w:cs="Calibri"/>
          <w:b/>
        </w:rPr>
      </w:pPr>
      <w:r w:rsidRPr="001E635C">
        <w:rPr>
          <w:rFonts w:cs="Calibri"/>
          <w:b/>
        </w:rPr>
        <w:t>FORMULARZ ZGŁOSZENIOWY</w:t>
      </w:r>
    </w:p>
    <w:p w:rsidR="00FC4883" w:rsidRPr="00FC4883" w:rsidRDefault="00FC4883" w:rsidP="00FC4883">
      <w:pPr>
        <w:pStyle w:val="Akapitzlist"/>
        <w:spacing w:line="360" w:lineRule="auto"/>
        <w:ind w:left="0"/>
        <w:jc w:val="center"/>
        <w:rPr>
          <w:rFonts w:cs="Calibri"/>
        </w:rPr>
      </w:pPr>
      <w:r w:rsidRPr="00FC4883">
        <w:rPr>
          <w:rFonts w:cs="Arial"/>
          <w:bCs/>
        </w:rPr>
        <w:t>„</w:t>
      </w:r>
      <w:r w:rsidR="00FB1A55">
        <w:rPr>
          <w:rFonts w:cs="Arial"/>
          <w:bCs/>
        </w:rPr>
        <w:t>K</w:t>
      </w:r>
      <w:r w:rsidRPr="00FC4883">
        <w:rPr>
          <w:rFonts w:cs="Arial"/>
          <w:bCs/>
        </w:rPr>
        <w:t>onsorcj</w:t>
      </w:r>
      <w:r w:rsidR="00FB1A55">
        <w:rPr>
          <w:rFonts w:cs="Arial"/>
          <w:bCs/>
        </w:rPr>
        <w:t>a</w:t>
      </w:r>
      <w:r w:rsidRPr="00FC4883">
        <w:rPr>
          <w:rFonts w:cs="Arial"/>
          <w:bCs/>
        </w:rPr>
        <w:t xml:space="preserve"> tworzon</w:t>
      </w:r>
      <w:r w:rsidR="00FB1A55">
        <w:rPr>
          <w:rFonts w:cs="Arial"/>
          <w:bCs/>
        </w:rPr>
        <w:t>e</w:t>
      </w:r>
      <w:r w:rsidRPr="00FC4883">
        <w:rPr>
          <w:rFonts w:cs="Arial"/>
          <w:bCs/>
        </w:rPr>
        <w:t xml:space="preserve"> przez przedsiębiorców hiszpańskich w Polsce – kluczowe zagadnienia prawne i podatkowe”</w:t>
      </w:r>
    </w:p>
    <w:p w:rsidR="00FC4883" w:rsidRDefault="00FC4883" w:rsidP="00FC4883">
      <w:pPr>
        <w:spacing w:line="360" w:lineRule="auto"/>
        <w:jc w:val="both"/>
        <w:rPr>
          <w:rFonts w:cs="Calibri"/>
        </w:rPr>
      </w:pP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1E635C">
        <w:rPr>
          <w:rFonts w:cs="Calibri"/>
        </w:rPr>
        <w:t>Udział w seminarium możliwy po potwierdzeniu przyjęcia zgłoszenia przez organizatorów.</w:t>
      </w:r>
    </w:p>
    <w:p w:rsidR="00FC4883" w:rsidRPr="001E635C" w:rsidRDefault="00FC4883" w:rsidP="00FC4883">
      <w:pPr>
        <w:spacing w:line="360" w:lineRule="auto"/>
        <w:ind w:right="-191"/>
        <w:jc w:val="center"/>
        <w:rPr>
          <w:rFonts w:cs="Calibri"/>
        </w:rPr>
      </w:pP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1E635C">
        <w:rPr>
          <w:rFonts w:cs="Calibri"/>
        </w:rPr>
        <w:t xml:space="preserve">Zgłaszam uczestnictwo w </w:t>
      </w:r>
      <w:r w:rsidR="000420E6">
        <w:rPr>
          <w:rFonts w:cs="Calibri"/>
        </w:rPr>
        <w:t>seminarium</w:t>
      </w:r>
      <w:r w:rsidRPr="001E635C">
        <w:rPr>
          <w:rFonts w:cs="Calibri"/>
        </w:rPr>
        <w:t>: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>
        <w:rPr>
          <w:rFonts w:cs="Calibri"/>
        </w:rPr>
        <w:t>Imię i nazwisko uczestnika/ów</w:t>
      </w:r>
      <w:r w:rsidRPr="001E635C">
        <w:rPr>
          <w:rFonts w:cs="Calibri"/>
        </w:rPr>
        <w:t>__________________________</w:t>
      </w:r>
      <w:r>
        <w:rPr>
          <w:rFonts w:cs="Calibri"/>
        </w:rPr>
        <w:t>_______________________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1E635C">
        <w:rPr>
          <w:rFonts w:cs="Calibri"/>
        </w:rPr>
        <w:t>Nazwa firmy ____________________________________________________________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1E635C">
        <w:rPr>
          <w:rFonts w:cs="Calibri"/>
        </w:rPr>
        <w:t>Adres ______________________________________</w:t>
      </w:r>
      <w:r>
        <w:rPr>
          <w:rFonts w:cs="Calibri"/>
        </w:rPr>
        <w:t>________________                 NIP ______________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1E635C">
        <w:rPr>
          <w:rFonts w:cs="Calibri"/>
        </w:rPr>
        <w:t>Tel. __________________          Fax __</w:t>
      </w:r>
      <w:r>
        <w:rPr>
          <w:rFonts w:cs="Calibri"/>
        </w:rPr>
        <w:t>________________</w:t>
      </w:r>
      <w:r w:rsidRPr="001E635C">
        <w:rPr>
          <w:rFonts w:cs="Calibri"/>
        </w:rPr>
        <w:t xml:space="preserve">      e- mail_____________________________</w:t>
      </w:r>
    </w:p>
    <w:p w:rsidR="00FC4883" w:rsidRDefault="00FC4883" w:rsidP="00FC4883">
      <w:pPr>
        <w:spacing w:line="360" w:lineRule="auto"/>
        <w:ind w:right="-191"/>
        <w:rPr>
          <w:rFonts w:cs="Calibri"/>
        </w:rPr>
      </w:pPr>
    </w:p>
    <w:p w:rsidR="00603310" w:rsidRPr="001E635C" w:rsidRDefault="00603310" w:rsidP="00FC4883">
      <w:pPr>
        <w:spacing w:line="360" w:lineRule="auto"/>
        <w:ind w:right="-191"/>
        <w:rPr>
          <w:rFonts w:cs="Calibri"/>
        </w:rPr>
      </w:pP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1E635C">
        <w:rPr>
          <w:rFonts w:cs="Calibri"/>
        </w:rPr>
        <w:t xml:space="preserve">Koszt udziału w </w:t>
      </w:r>
      <w:r w:rsidR="000420E6">
        <w:rPr>
          <w:rFonts w:cs="Calibri"/>
        </w:rPr>
        <w:t>seminarium</w:t>
      </w:r>
      <w:r w:rsidRPr="001E635C">
        <w:rPr>
          <w:rFonts w:cs="Calibri"/>
        </w:rPr>
        <w:t xml:space="preserve"> dla jednej osoby: 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E25B2C">
        <w:rPr>
          <w:rFonts w:cs="Calibri"/>
        </w:rPr>
        <w:t>100</w:t>
      </w:r>
      <w:r w:rsidR="00E25B2C">
        <w:rPr>
          <w:rFonts w:cs="Calibri"/>
        </w:rPr>
        <w:t xml:space="preserve"> PLN + VAT członkowie PHIG </w:t>
      </w:r>
      <w:r w:rsidRPr="001E635C">
        <w:rPr>
          <w:rFonts w:cs="Calibri"/>
        </w:rPr>
        <w:tab/>
      </w:r>
      <w:r w:rsidR="00E25B2C">
        <w:rPr>
          <w:rFonts w:cs="Calibri"/>
        </w:rPr>
        <w:tab/>
      </w:r>
      <w:r w:rsidR="00E25B2C">
        <w:rPr>
          <w:rFonts w:cs="Calibri"/>
        </w:rPr>
        <w:tab/>
        <w:t>x  liczba uczestników = _</w:t>
      </w:r>
      <w:r w:rsidRPr="001E635C">
        <w:rPr>
          <w:rFonts w:cs="Calibri"/>
        </w:rPr>
        <w:t>_______________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E25B2C">
        <w:rPr>
          <w:rFonts w:cs="Calibri"/>
        </w:rPr>
        <w:t>200</w:t>
      </w:r>
      <w:r w:rsidRPr="001E635C">
        <w:rPr>
          <w:rFonts w:cs="Calibri"/>
        </w:rPr>
        <w:t xml:space="preserve"> PLN + VAT dla fi</w:t>
      </w:r>
      <w:r w:rsidR="00E25B2C">
        <w:rPr>
          <w:rFonts w:cs="Calibri"/>
        </w:rPr>
        <w:t xml:space="preserve">rm nie będących członkami PHIG     </w:t>
      </w:r>
      <w:r w:rsidR="00E25B2C">
        <w:rPr>
          <w:rFonts w:cs="Calibri"/>
        </w:rPr>
        <w:tab/>
      </w:r>
      <w:r w:rsidRPr="001E635C">
        <w:rPr>
          <w:rFonts w:cs="Calibri"/>
        </w:rPr>
        <w:t>x</w:t>
      </w:r>
      <w:r w:rsidR="000420E6">
        <w:rPr>
          <w:rFonts w:cs="Calibri"/>
        </w:rPr>
        <w:t xml:space="preserve"> </w:t>
      </w:r>
      <w:r w:rsidRPr="001E635C">
        <w:rPr>
          <w:rFonts w:cs="Calibri"/>
        </w:rPr>
        <w:t xml:space="preserve"> liczba uczestników = _________________</w:t>
      </w:r>
    </w:p>
    <w:p w:rsidR="00FC4883" w:rsidRDefault="00FC4883" w:rsidP="00FC4883">
      <w:pPr>
        <w:pStyle w:val="Tekstpodstawowywcity2"/>
        <w:spacing w:line="360" w:lineRule="auto"/>
        <w:ind w:left="0" w:right="-19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35C">
        <w:rPr>
          <w:rFonts w:ascii="Calibri" w:eastAsia="Calibri" w:hAnsi="Calibri" w:cs="Calibri"/>
          <w:sz w:val="22"/>
          <w:szCs w:val="22"/>
          <w:lang w:eastAsia="en-US"/>
        </w:rPr>
        <w:t>Należność w wysokości  ____________ zł przekazuję na konto: Polsko – Hiszpańska Izba Gospodarcza</w:t>
      </w:r>
    </w:p>
    <w:p w:rsidR="00FC4883" w:rsidRPr="001E635C" w:rsidRDefault="00FC4883" w:rsidP="00FC4883">
      <w:pPr>
        <w:pStyle w:val="Tekstpodstawowywcity2"/>
        <w:spacing w:line="360" w:lineRule="auto"/>
        <w:ind w:left="0" w:right="-19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35C">
        <w:rPr>
          <w:rFonts w:ascii="Calibri" w:eastAsia="Calibri" w:hAnsi="Calibri" w:cs="Calibri"/>
          <w:sz w:val="22"/>
          <w:szCs w:val="22"/>
          <w:lang w:eastAsia="en-US"/>
        </w:rPr>
        <w:t>BZ WBK, 94 Oddział w Warszawie, 32 1500 1878 1211 9002 3117 0000.</w:t>
      </w:r>
    </w:p>
    <w:p w:rsidR="00FC4883" w:rsidRDefault="00FC4883" w:rsidP="00FC4883">
      <w:pPr>
        <w:pStyle w:val="Tekstpodstawowywcity2"/>
        <w:spacing w:line="360" w:lineRule="auto"/>
        <w:ind w:left="0" w:right="-191"/>
        <w:rPr>
          <w:rFonts w:ascii="Calibri" w:eastAsia="Calibri" w:hAnsi="Calibri" w:cs="Calibri"/>
          <w:sz w:val="22"/>
          <w:szCs w:val="22"/>
          <w:lang w:eastAsia="en-US"/>
        </w:rPr>
      </w:pPr>
    </w:p>
    <w:p w:rsidR="00FC4883" w:rsidRPr="001E635C" w:rsidRDefault="00FC4883" w:rsidP="00FC4883">
      <w:pPr>
        <w:pStyle w:val="Tekstpodstawowywcity2"/>
        <w:spacing w:line="360" w:lineRule="auto"/>
        <w:ind w:left="0" w:right="-191"/>
        <w:rPr>
          <w:rFonts w:ascii="Calibri" w:eastAsia="Calibri" w:hAnsi="Calibri" w:cs="Calibri"/>
          <w:sz w:val="22"/>
          <w:szCs w:val="22"/>
          <w:lang w:eastAsia="en-US"/>
        </w:rPr>
      </w:pPr>
      <w:r w:rsidRPr="001E635C">
        <w:rPr>
          <w:rFonts w:ascii="Calibri" w:eastAsia="Calibri" w:hAnsi="Calibri" w:cs="Calibri"/>
          <w:sz w:val="22"/>
          <w:szCs w:val="22"/>
          <w:lang w:eastAsia="en-US"/>
        </w:rPr>
        <w:t xml:space="preserve">Zgłoszenia prosimy przesyłać </w:t>
      </w:r>
      <w:r w:rsidRPr="00E31396">
        <w:rPr>
          <w:rFonts w:ascii="Calibri" w:eastAsia="Calibri" w:hAnsi="Calibri" w:cs="Calibri"/>
          <w:sz w:val="22"/>
          <w:szCs w:val="22"/>
          <w:lang w:eastAsia="en-US"/>
        </w:rPr>
        <w:t xml:space="preserve">do dnia </w:t>
      </w:r>
      <w:r w:rsidRPr="005A4384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E25B2C" w:rsidRPr="005A4384">
        <w:rPr>
          <w:rFonts w:ascii="Calibri" w:eastAsia="Calibri" w:hAnsi="Calibri" w:cs="Calibri"/>
          <w:sz w:val="22"/>
          <w:szCs w:val="22"/>
          <w:lang w:eastAsia="en-US"/>
        </w:rPr>
        <w:t>6.09</w:t>
      </w:r>
      <w:r w:rsidRPr="005A4384">
        <w:rPr>
          <w:rFonts w:ascii="Calibri" w:eastAsia="Calibri" w:hAnsi="Calibri" w:cs="Calibri"/>
          <w:sz w:val="22"/>
          <w:szCs w:val="22"/>
          <w:lang w:eastAsia="en-US"/>
        </w:rPr>
        <w:t>.2014</w:t>
      </w:r>
      <w:r w:rsidR="000420E6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  <w:r w:rsidRPr="00E31396">
        <w:rPr>
          <w:rFonts w:ascii="Calibri" w:eastAsia="Calibri" w:hAnsi="Calibri" w:cs="Calibri"/>
          <w:sz w:val="22"/>
          <w:szCs w:val="22"/>
          <w:lang w:eastAsia="en-US"/>
        </w:rPr>
        <w:t xml:space="preserve"> faxem</w:t>
      </w:r>
      <w:r w:rsidRPr="001E635C">
        <w:rPr>
          <w:rFonts w:ascii="Calibri" w:eastAsia="Calibri" w:hAnsi="Calibri" w:cs="Calibri"/>
          <w:sz w:val="22"/>
          <w:szCs w:val="22"/>
          <w:lang w:eastAsia="en-US"/>
        </w:rPr>
        <w:t xml:space="preserve"> 22 511 15 71 lub mailem </w:t>
      </w:r>
      <w:hyperlink r:id="rId8" w:history="1">
        <w:r w:rsidRPr="001E635C">
          <w:rPr>
            <w:rStyle w:val="Hipercze"/>
            <w:rFonts w:ascii="Calibri" w:eastAsia="Calibri" w:hAnsi="Calibri" w:cs="Calibri"/>
            <w:lang w:eastAsia="en-US"/>
          </w:rPr>
          <w:t>phig@phig.pl</w:t>
        </w:r>
      </w:hyperlink>
      <w:r w:rsidRPr="001E635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FC4883" w:rsidRDefault="00FC4883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</w:rPr>
      </w:pPr>
    </w:p>
    <w:p w:rsidR="00FC4883" w:rsidRDefault="00FC4883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</w:rPr>
      </w:pPr>
    </w:p>
    <w:p w:rsidR="00957D45" w:rsidRDefault="00B918D9" w:rsidP="00957D45">
      <w:pPr>
        <w:pStyle w:val="Tekstpodstawowywcity2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Seminarium</w:t>
      </w:r>
      <w:r w:rsidR="00957D45">
        <w:rPr>
          <w:rFonts w:ascii="Calibri" w:hAnsi="Calibri"/>
          <w:sz w:val="22"/>
          <w:szCs w:val="22"/>
        </w:rPr>
        <w:t xml:space="preserve"> odbędzie się przy minimalnej liczbie 10 uczestników.</w:t>
      </w:r>
    </w:p>
    <w:p w:rsidR="000B3CC1" w:rsidRDefault="000B3CC1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</w:rPr>
      </w:pPr>
    </w:p>
    <w:p w:rsidR="00FC4883" w:rsidRDefault="00FC4883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</w:rPr>
      </w:pPr>
    </w:p>
    <w:p w:rsidR="00FC4883" w:rsidRPr="001E635C" w:rsidRDefault="00FC4883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</w:rPr>
      </w:pPr>
    </w:p>
    <w:p w:rsidR="00FC4883" w:rsidRPr="000B3CC1" w:rsidRDefault="00FC4883" w:rsidP="00FC4883">
      <w:pPr>
        <w:pStyle w:val="Tekstpodstawowywcity2"/>
        <w:spacing w:line="360" w:lineRule="auto"/>
        <w:ind w:left="0"/>
        <w:jc w:val="both"/>
        <w:rPr>
          <w:rFonts w:ascii="Calibri" w:hAnsi="Calibri" w:cs="Calibri"/>
          <w:sz w:val="16"/>
          <w:szCs w:val="16"/>
        </w:rPr>
      </w:pPr>
      <w:r w:rsidRPr="000B3CC1">
        <w:rPr>
          <w:rFonts w:ascii="Calibri" w:hAnsi="Calibri" w:cs="Calibri"/>
          <w:sz w:val="16"/>
          <w:szCs w:val="16"/>
        </w:rPr>
        <w:t>Wyrażam zgodę na przetwarzanie moich danych osobowych dla celów związanych z organizacją szkoleń, konferencji, sympozjów organizowanych przez Polsko – Hiszpańską Izbę Gospodarczą w Warszawie. Dane osobowe będą przechowywane i przetwarzane zgodnie z przepisem ustawy z dn. 29.08.97 r. o ochr. danych osobowych (Dz. U. nr 133, poz. 883).</w:t>
      </w:r>
    </w:p>
    <w:p w:rsidR="00FC4883" w:rsidRDefault="00FC4883" w:rsidP="00FC4883">
      <w:pPr>
        <w:pStyle w:val="Tekstpodstawowywcity2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EA00EF" w:rsidRDefault="00FC4883" w:rsidP="00B918D9">
      <w:pPr>
        <w:pStyle w:val="Tekstpodstawowywcity2"/>
        <w:spacing w:line="360" w:lineRule="auto"/>
        <w:ind w:left="4956" w:right="-191"/>
        <w:jc w:val="center"/>
        <w:rPr>
          <w:rFonts w:ascii="Calibri" w:hAnsi="Calibri" w:cs="Calibri"/>
          <w:sz w:val="22"/>
          <w:szCs w:val="22"/>
        </w:rPr>
      </w:pP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="00B918D9">
        <w:rPr>
          <w:rFonts w:ascii="Calibri" w:hAnsi="Calibri" w:cs="Calibri"/>
          <w:sz w:val="22"/>
          <w:szCs w:val="22"/>
        </w:rPr>
        <w:t xml:space="preserve">    </w:t>
      </w:r>
      <w:r w:rsidRPr="001E635C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9C089A" w:rsidRPr="00FC4883" w:rsidRDefault="00FC4883" w:rsidP="00FC4883">
      <w:pPr>
        <w:spacing w:line="360" w:lineRule="auto"/>
        <w:ind w:right="-142"/>
        <w:jc w:val="right"/>
        <w:rPr>
          <w:rFonts w:cs="Calibri"/>
        </w:rPr>
      </w:pPr>
      <w:r w:rsidRPr="001E635C">
        <w:rPr>
          <w:rFonts w:cs="Calibri"/>
        </w:rPr>
        <w:tab/>
        <w:t>Podpis i pieczęć przedsiębiorstwa</w:t>
      </w:r>
    </w:p>
    <w:sectPr w:rsidR="009C089A" w:rsidRPr="00FC4883" w:rsidSect="00252700">
      <w:headerReference w:type="default" r:id="rId9"/>
      <w:pgSz w:w="11906" w:h="16838" w:code="9"/>
      <w:pgMar w:top="1701" w:right="1418" w:bottom="1560" w:left="1418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C3" w:rsidRDefault="00C35FC3" w:rsidP="00252616">
      <w:r>
        <w:separator/>
      </w:r>
    </w:p>
  </w:endnote>
  <w:endnote w:type="continuationSeparator" w:id="0">
    <w:p w:rsidR="00C35FC3" w:rsidRDefault="00C35FC3" w:rsidP="0025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C3" w:rsidRDefault="00C35FC3" w:rsidP="00252616">
      <w:r>
        <w:separator/>
      </w:r>
    </w:p>
  </w:footnote>
  <w:footnote w:type="continuationSeparator" w:id="0">
    <w:p w:rsidR="00C35FC3" w:rsidRDefault="00C35FC3" w:rsidP="0025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16" w:rsidRDefault="003A73C2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3423920</wp:posOffset>
          </wp:positionH>
          <wp:positionV relativeFrom="paragraph">
            <wp:posOffset>-40640</wp:posOffset>
          </wp:positionV>
          <wp:extent cx="2762250" cy="400050"/>
          <wp:effectExtent l="19050" t="0" r="0" b="0"/>
          <wp:wrapNone/>
          <wp:docPr id="1" name="Obraz 1" descr="LOGOTIPO PHIG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PHIG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93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-21590</wp:posOffset>
          </wp:positionV>
          <wp:extent cx="3086100" cy="247650"/>
          <wp:effectExtent l="19050" t="0" r="0" b="0"/>
          <wp:wrapNone/>
          <wp:docPr id="2" name="Obraz 2" descr="DZPlogo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PlogoPANT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numPicBullet w:numPicBulletId="1">
    <w:pict>
      <v:shape id="_x0000_i1027" type="#_x0000_t75" style="width:8.85pt;height:8.85pt" o:bullet="t">
        <v:imagedata r:id="rId2" o:title="BD10268_"/>
      </v:shape>
    </w:pict>
  </w:numPicBullet>
  <w:numPicBullet w:numPicBulletId="2">
    <w:pict>
      <v:shape id="_x0000_i1028" type="#_x0000_t75" style="width:8.85pt;height:8.85pt" o:bullet="t">
        <v:imagedata r:id="rId3" o:title="BD14582_"/>
      </v:shape>
    </w:pict>
  </w:numPicBullet>
  <w:numPicBullet w:numPicBulletId="3">
    <w:pict>
      <v:shape id="_x0000_i1029" type="#_x0000_t75" style="width:8.85pt;height:8.85pt" o:bullet="t">
        <v:imagedata r:id="rId4" o:title="BD15135_"/>
      </v:shape>
    </w:pict>
  </w:numPicBullet>
  <w:abstractNum w:abstractNumId="0">
    <w:nsid w:val="36C96F24"/>
    <w:multiLevelType w:val="hybridMultilevel"/>
    <w:tmpl w:val="9C32901E"/>
    <w:lvl w:ilvl="0" w:tplc="FB0489A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F77C8"/>
    <w:multiLevelType w:val="hybridMultilevel"/>
    <w:tmpl w:val="33FC9942"/>
    <w:lvl w:ilvl="0" w:tplc="297A9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060C"/>
    <w:multiLevelType w:val="hybridMultilevel"/>
    <w:tmpl w:val="431858FA"/>
    <w:lvl w:ilvl="0" w:tplc="B36498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0F54"/>
    <w:rsid w:val="00011640"/>
    <w:rsid w:val="000420E6"/>
    <w:rsid w:val="00062025"/>
    <w:rsid w:val="000A0EE4"/>
    <w:rsid w:val="000B3CC1"/>
    <w:rsid w:val="001345AD"/>
    <w:rsid w:val="001C2935"/>
    <w:rsid w:val="001C5750"/>
    <w:rsid w:val="00252616"/>
    <w:rsid w:val="00252700"/>
    <w:rsid w:val="002C6C26"/>
    <w:rsid w:val="003A73C2"/>
    <w:rsid w:val="003B2B13"/>
    <w:rsid w:val="00413D2C"/>
    <w:rsid w:val="004A2BAE"/>
    <w:rsid w:val="004F5209"/>
    <w:rsid w:val="00535405"/>
    <w:rsid w:val="00542FFE"/>
    <w:rsid w:val="005A4384"/>
    <w:rsid w:val="005B5BEC"/>
    <w:rsid w:val="00603310"/>
    <w:rsid w:val="00715879"/>
    <w:rsid w:val="007D12C1"/>
    <w:rsid w:val="00841C95"/>
    <w:rsid w:val="00880CAF"/>
    <w:rsid w:val="009257D8"/>
    <w:rsid w:val="00957D45"/>
    <w:rsid w:val="009B693A"/>
    <w:rsid w:val="009C089A"/>
    <w:rsid w:val="009E7D03"/>
    <w:rsid w:val="00A04143"/>
    <w:rsid w:val="00A27D33"/>
    <w:rsid w:val="00A95D0C"/>
    <w:rsid w:val="00A978F7"/>
    <w:rsid w:val="00AB2C42"/>
    <w:rsid w:val="00B10F54"/>
    <w:rsid w:val="00B74724"/>
    <w:rsid w:val="00B918D9"/>
    <w:rsid w:val="00B97918"/>
    <w:rsid w:val="00BA6C03"/>
    <w:rsid w:val="00C35FC3"/>
    <w:rsid w:val="00E25B2C"/>
    <w:rsid w:val="00E945A8"/>
    <w:rsid w:val="00E95D4B"/>
    <w:rsid w:val="00EA00EF"/>
    <w:rsid w:val="00F00470"/>
    <w:rsid w:val="00F24DD6"/>
    <w:rsid w:val="00F47339"/>
    <w:rsid w:val="00FB1A55"/>
    <w:rsid w:val="00FC4883"/>
    <w:rsid w:val="00FC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F5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F54"/>
    <w:pPr>
      <w:ind w:left="720"/>
    </w:pPr>
  </w:style>
  <w:style w:type="paragraph" w:customStyle="1" w:styleId="Normal1">
    <w:name w:val="Normal1"/>
    <w:basedOn w:val="Normalny"/>
    <w:rsid w:val="00B10F54"/>
    <w:pPr>
      <w:spacing w:before="120" w:after="120" w:line="288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252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16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52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1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C48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C4883"/>
    <w:pPr>
      <w:tabs>
        <w:tab w:val="left" w:pos="1680"/>
      </w:tabs>
      <w:ind w:left="-360"/>
    </w:pPr>
    <w:rPr>
      <w:rFonts w:ascii="Century Gothic" w:eastAsia="Times New Roman" w:hAnsi="Century Gothic"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4883"/>
    <w:rPr>
      <w:rFonts w:ascii="Century Gothic" w:eastAsia="Times New Roman" w:hAnsi="Century Gothic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B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B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g@ph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8340-EE9C-4B83-A83C-E89974C4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3661</Characters>
  <Application>Microsoft Office Word</Application>
  <DocSecurity>0</DocSecurity>
  <Lines>81</Lines>
  <Paragraphs>42</Paragraphs>
  <ScaleCrop>false</ScaleCrop>
  <Company>DZP</Company>
  <LinksUpToDate>false</LinksUpToDate>
  <CharactersWithSpaces>4205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mailto:phig@phig.pl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2014-08-27T20:31:35.7978515Z</dcterms:created>
  <dcterms:modified xsi:type="dcterms:W3CDTF">2014-08-27T20:31:35.7978515Z</dcterms:modified>
  <lastPrinted>2014-08-27T20:31:35.7978515Z</lastPrinted>
  <creator xmlns="http://purl.org/dc/elements/1.1/">DZP</creator>
</coreProperties>
</file>